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C1" w:rsidRDefault="004B6264" w:rsidP="00510A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264">
        <w:rPr>
          <w:rFonts w:ascii="Times New Roman" w:hAnsi="Times New Roman" w:cs="Times New Roman"/>
          <w:b/>
          <w:sz w:val="28"/>
          <w:szCs w:val="28"/>
          <w:u w:val="single"/>
        </w:rPr>
        <w:t>Nejdůležitější zásady při komunikaci s osobami se specifickými potřebami</w:t>
      </w:r>
    </w:p>
    <w:p w:rsidR="002F446A" w:rsidRDefault="002F446A" w:rsidP="002F44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6264">
        <w:rPr>
          <w:rFonts w:ascii="Times New Roman" w:hAnsi="Times New Roman" w:cs="Times New Roman"/>
          <w:b/>
          <w:sz w:val="24"/>
          <w:szCs w:val="24"/>
        </w:rPr>
        <w:t>Komunikace s tělesně znevýhodněnými osobami</w:t>
      </w:r>
      <w:r>
        <w:rPr>
          <w:rFonts w:ascii="Times New Roman" w:hAnsi="Times New Roman" w:cs="Times New Roman"/>
          <w:b/>
          <w:sz w:val="24"/>
          <w:szCs w:val="24"/>
        </w:rPr>
        <w:t xml:space="preserve"> a s vozíčkáři</w:t>
      </w:r>
    </w:p>
    <w:bookmarkEnd w:id="0"/>
    <w:p w:rsidR="002F446A" w:rsidRDefault="002F446A" w:rsidP="002F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Mluvte normálním tónem, nezvyšujte hlas, nepodceňujte jeho schopnosti a neprojevujte nadměrný soucit. Závažné tělesné onemocnění ještě neznamená, že má člověk i postižení mentální.</w:t>
      </w:r>
    </w:p>
    <w:p w:rsidR="002F446A" w:rsidRDefault="002F446A" w:rsidP="002F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Udržujte běžný oční kontakt.</w:t>
      </w:r>
    </w:p>
    <w:p w:rsidR="002F446A" w:rsidRDefault="002F446A" w:rsidP="002F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Doprovází-li tělesně znevýhodněného další osoba, veďte rozhovor s handicapovaným, ne prostřednictvím jeho doprovodu.</w:t>
      </w:r>
    </w:p>
    <w:p w:rsidR="002F446A" w:rsidRDefault="002F446A" w:rsidP="002F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handicapovanému nabídněte, ale nikdy nevnucujte.</w:t>
      </w:r>
    </w:p>
    <w:p w:rsidR="002F446A" w:rsidRDefault="002F446A" w:rsidP="002F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 s sebou uživatel asistenčního psa, nikdy jej bez dovolení nehlaďte, nekrmte, nevolejte na něj apod.</w:t>
      </w:r>
    </w:p>
    <w:p w:rsidR="002F446A" w:rsidRDefault="002F446A" w:rsidP="002F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komunikaci s vozíčkářem se zeptejte, s čím chce pomoci a nedělejte nic bez jeho svolení. </w:t>
      </w:r>
    </w:p>
    <w:p w:rsidR="002F446A" w:rsidRDefault="002F446A" w:rsidP="002F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Vozíčkář má jiný úhel pohledu, při komunikaci s ním je vhodné snížit se (posadit se) na takovou úroveň, abyste mohli udržovat oční kontakt. Nikdy se neopírejte o vozík. </w:t>
      </w:r>
    </w:p>
    <w:p w:rsidR="002F446A" w:rsidRDefault="002F446A" w:rsidP="002F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Volte vhodná slova, abyste dotyčného neurazili, ale nemusíte se bát použít slova jako „jít“, „chodit“, „odejít“ apod.</w:t>
      </w:r>
    </w:p>
    <w:p w:rsidR="00BA2EAF" w:rsidRDefault="00BA2EAF" w:rsidP="00510AD2">
      <w:pPr>
        <w:rPr>
          <w:rFonts w:ascii="Times New Roman" w:hAnsi="Times New Roman" w:cs="Times New Roman"/>
          <w:sz w:val="24"/>
          <w:szCs w:val="24"/>
        </w:rPr>
      </w:pPr>
    </w:p>
    <w:p w:rsidR="00BA2EAF" w:rsidRDefault="00BA2EAF" w:rsidP="00510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Komunikace </w:t>
      </w:r>
      <w:r w:rsidR="007C4C40">
        <w:rPr>
          <w:rFonts w:ascii="Times New Roman" w:hAnsi="Times New Roman" w:cs="Times New Roman"/>
          <w:b/>
          <w:sz w:val="24"/>
          <w:szCs w:val="24"/>
        </w:rPr>
        <w:t xml:space="preserve">s nevidomými </w:t>
      </w:r>
      <w:r w:rsidR="00353C4F">
        <w:rPr>
          <w:rFonts w:ascii="Times New Roman" w:hAnsi="Times New Roman" w:cs="Times New Roman"/>
          <w:b/>
          <w:sz w:val="24"/>
          <w:szCs w:val="24"/>
        </w:rPr>
        <w:t xml:space="preserve">a slabozrakými </w:t>
      </w:r>
      <w:r w:rsidR="007C4C40">
        <w:rPr>
          <w:rFonts w:ascii="Times New Roman" w:hAnsi="Times New Roman" w:cs="Times New Roman"/>
          <w:b/>
          <w:sz w:val="24"/>
          <w:szCs w:val="24"/>
        </w:rPr>
        <w:t>osobami</w:t>
      </w:r>
    </w:p>
    <w:p w:rsidR="007C4C40" w:rsidRDefault="007C4C40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setkání s nevidomým nevnucujte pomoc, jen ji nabídněte.</w:t>
      </w:r>
    </w:p>
    <w:p w:rsidR="007C4C40" w:rsidRDefault="007C4C40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Pozdravte ho jako první a připojte jeho jméno, aby věděl, že zdravíte jeho.</w:t>
      </w:r>
    </w:p>
    <w:p w:rsidR="007C4C40" w:rsidRDefault="007C4C40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rozhovoru s nevidomým stůjte k sobě čelem.</w:t>
      </w:r>
    </w:p>
    <w:p w:rsidR="007C4C40" w:rsidRDefault="007C4C40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rozhovor s nevidomým ukončíte, oznamte mu, že se vzdalujete.</w:t>
      </w:r>
    </w:p>
    <w:p w:rsidR="007C4C40" w:rsidRDefault="007C4C40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Má-li nevidomý asistenta, veďte rozhovor s nevidomým, nikoliv s jeho doprovodem.</w:t>
      </w:r>
    </w:p>
    <w:p w:rsidR="007C4C40" w:rsidRDefault="001728B7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v místnosti nevidomý poprvé, popište mu její uspořádání.</w:t>
      </w:r>
    </w:p>
    <w:p w:rsidR="001728B7" w:rsidRDefault="001728B7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Doprovází-li nevidomého vodící pes, nevšímejte si ho bez schválení jeho majitele.</w:t>
      </w:r>
    </w:p>
    <w:p w:rsidR="001728B7" w:rsidRDefault="001728B7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neznámém prost</w:t>
      </w:r>
      <w:r w:rsidR="00420FF3">
        <w:rPr>
          <w:rFonts w:ascii="Times New Roman" w:hAnsi="Times New Roman" w:cs="Times New Roman"/>
          <w:sz w:val="24"/>
          <w:szCs w:val="24"/>
        </w:rPr>
        <w:t>oru může slabozraký potřebovat v</w:t>
      </w:r>
      <w:r>
        <w:rPr>
          <w:rFonts w:ascii="Times New Roman" w:hAnsi="Times New Roman" w:cs="Times New Roman"/>
          <w:sz w:val="24"/>
          <w:szCs w:val="24"/>
        </w:rPr>
        <w:t>aši pomoc, proto mu ji nabídněte.</w:t>
      </w:r>
    </w:p>
    <w:p w:rsidR="001728B7" w:rsidRDefault="001728B7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Odstraňte architektonické bariéry.</w:t>
      </w:r>
    </w:p>
    <w:p w:rsidR="00A775F2" w:rsidRDefault="001728B7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Umožněte jim přistoupit např. k tabulím s informacemi. Písmo volte velké tiskací co nejvíce jednoduché. Volte vhodný kontrast barev (černá – bílá apod.). Špatně čitelný text jim přečtěte.</w:t>
      </w:r>
    </w:p>
    <w:p w:rsidR="00A775F2" w:rsidRDefault="00A775F2" w:rsidP="00510AD2">
      <w:pPr>
        <w:rPr>
          <w:rFonts w:ascii="Times New Roman" w:hAnsi="Times New Roman" w:cs="Times New Roman"/>
          <w:sz w:val="24"/>
          <w:szCs w:val="24"/>
        </w:rPr>
      </w:pPr>
    </w:p>
    <w:p w:rsidR="00A775F2" w:rsidRDefault="00A775F2" w:rsidP="00510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Komunikace s osobami se sluchovým postižením</w:t>
      </w:r>
    </w:p>
    <w:p w:rsidR="001728B7" w:rsidRDefault="00A775F2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komunikaci s neslyšícími je nutný zrakový kontakt.</w:t>
      </w:r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Než ho oslovíte, poklepejte mu např. lehce na rameno nebo se zlehka dotkněte jeho ruky.</w:t>
      </w:r>
    </w:p>
    <w:p w:rsidR="00A775F2" w:rsidRDefault="00A775F2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Zeptejte se ho (i písemně), jakou formou chce s vámi komunikovat (odezírání, psaní, znakový jazyk, prstová abeceda, …).</w:t>
      </w:r>
    </w:p>
    <w:p w:rsidR="00A775F2" w:rsidRDefault="00A775F2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Hovořte tak, aby vám neslyšící dobře viděl na ústa. Proto vy stůjte vždy čelem ke zdroji světla</w:t>
      </w:r>
      <w:r w:rsidR="00420FF3">
        <w:rPr>
          <w:rFonts w:ascii="Times New Roman" w:hAnsi="Times New Roman" w:cs="Times New Roman"/>
          <w:sz w:val="24"/>
          <w:szCs w:val="24"/>
        </w:rPr>
        <w:t xml:space="preserve"> (např. proti oknu)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5F2" w:rsidRDefault="00A775F2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Hovořte pomalu, není ale třeba slabikovat, výrazně artikulovat a křičet. Mluvte přirozeně. </w:t>
      </w:r>
    </w:p>
    <w:p w:rsidR="00A775F2" w:rsidRDefault="00A775F2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541899">
        <w:rPr>
          <w:rFonts w:ascii="Times New Roman" w:hAnsi="Times New Roman" w:cs="Times New Roman"/>
          <w:sz w:val="24"/>
          <w:szCs w:val="24"/>
        </w:rPr>
        <w:t>užívejte jednoduché věty</w:t>
      </w:r>
      <w:r>
        <w:rPr>
          <w:rFonts w:ascii="Times New Roman" w:hAnsi="Times New Roman" w:cs="Times New Roman"/>
          <w:sz w:val="24"/>
          <w:szCs w:val="24"/>
        </w:rPr>
        <w:t xml:space="preserve">. Vždy se ujistěte, že vám neslyšící rozumí. </w:t>
      </w:r>
    </w:p>
    <w:p w:rsidR="00A775F2" w:rsidRDefault="00A775F2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Má-li neslyšící tlumočníka, vždy se bavte s neslyšícím. </w:t>
      </w:r>
    </w:p>
    <w:p w:rsidR="00541899" w:rsidRDefault="00541899" w:rsidP="00510AD2">
      <w:pPr>
        <w:rPr>
          <w:rFonts w:ascii="Times New Roman" w:hAnsi="Times New Roman" w:cs="Times New Roman"/>
          <w:sz w:val="24"/>
          <w:szCs w:val="24"/>
        </w:rPr>
      </w:pPr>
    </w:p>
    <w:p w:rsidR="00541899" w:rsidRDefault="00541899" w:rsidP="00510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Komunikace s osobami s mentálním postižením</w:t>
      </w:r>
    </w:p>
    <w:p w:rsidR="00541899" w:rsidRDefault="00541899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komunikaci je velmi důležitý oční kontakt.</w:t>
      </w:r>
    </w:p>
    <w:p w:rsidR="00541899" w:rsidRDefault="00541899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Používejte jednoduchou řeč a krátké věty. Mluvte pomalu, aby člověka s mentálním postižením nezahltily informace a aby je stačil vnímat. </w:t>
      </w:r>
    </w:p>
    <w:p w:rsidR="00541899" w:rsidRDefault="00541899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 těmito lidmi vždy trpělivost, dejte jim čas na odpověď. Buďte empatičtí, mějte k nim respekt.</w:t>
      </w:r>
    </w:p>
    <w:p w:rsidR="00541899" w:rsidRDefault="00541899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Vždy se ujistěte, že vám člověk s mentálním postižením rozuměl. </w:t>
      </w:r>
    </w:p>
    <w:p w:rsidR="00541899" w:rsidRDefault="00541899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dospělými se bavte opravdu jako s dospělými, vykejte jim, nepoužívejte zdrobněliny.</w:t>
      </w:r>
    </w:p>
    <w:p w:rsidR="00353C4F" w:rsidRDefault="00353C4F" w:rsidP="0051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Písmo (např. na informačních letácích, pozvánkách atd.) pro ně volte jednoduché, bezpatkové.</w:t>
      </w:r>
    </w:p>
    <w:p w:rsidR="00541899" w:rsidRPr="00541899" w:rsidRDefault="00541899" w:rsidP="00510AD2">
      <w:pPr>
        <w:rPr>
          <w:rFonts w:ascii="Times New Roman" w:hAnsi="Times New Roman" w:cs="Times New Roman"/>
          <w:sz w:val="24"/>
          <w:szCs w:val="24"/>
        </w:rPr>
      </w:pPr>
    </w:p>
    <w:p w:rsidR="00A775F2" w:rsidRPr="001728B7" w:rsidRDefault="00A775F2" w:rsidP="00510AD2">
      <w:pPr>
        <w:rPr>
          <w:rFonts w:ascii="Times New Roman" w:hAnsi="Times New Roman" w:cs="Times New Roman"/>
          <w:sz w:val="24"/>
          <w:szCs w:val="24"/>
        </w:rPr>
      </w:pPr>
    </w:p>
    <w:p w:rsidR="004B6264" w:rsidRPr="004B6264" w:rsidRDefault="004B6264" w:rsidP="00510AD2">
      <w:pPr>
        <w:rPr>
          <w:rFonts w:ascii="Times New Roman" w:hAnsi="Times New Roman" w:cs="Times New Roman"/>
          <w:b/>
          <w:sz w:val="24"/>
          <w:szCs w:val="24"/>
        </w:rPr>
      </w:pPr>
    </w:p>
    <w:sectPr w:rsidR="004B6264" w:rsidRPr="004B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244"/>
    <w:multiLevelType w:val="hybridMultilevel"/>
    <w:tmpl w:val="60621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69C"/>
    <w:multiLevelType w:val="hybridMultilevel"/>
    <w:tmpl w:val="6BDAE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0780"/>
    <w:multiLevelType w:val="hybridMultilevel"/>
    <w:tmpl w:val="5DA61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9B8"/>
    <w:multiLevelType w:val="hybridMultilevel"/>
    <w:tmpl w:val="FAF0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39"/>
    <w:multiLevelType w:val="hybridMultilevel"/>
    <w:tmpl w:val="EFE0E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8298F"/>
    <w:multiLevelType w:val="hybridMultilevel"/>
    <w:tmpl w:val="F9B2C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46"/>
    <w:rsid w:val="000B192D"/>
    <w:rsid w:val="001728B7"/>
    <w:rsid w:val="001E169E"/>
    <w:rsid w:val="002B085E"/>
    <w:rsid w:val="002F446A"/>
    <w:rsid w:val="00317070"/>
    <w:rsid w:val="00353C4F"/>
    <w:rsid w:val="00420FF3"/>
    <w:rsid w:val="004B6264"/>
    <w:rsid w:val="004C50FE"/>
    <w:rsid w:val="004C5F46"/>
    <w:rsid w:val="004E3316"/>
    <w:rsid w:val="00510AD2"/>
    <w:rsid w:val="00541899"/>
    <w:rsid w:val="005740E0"/>
    <w:rsid w:val="00636FC1"/>
    <w:rsid w:val="00757D78"/>
    <w:rsid w:val="0078458F"/>
    <w:rsid w:val="007857CB"/>
    <w:rsid w:val="007C13E6"/>
    <w:rsid w:val="007C4C40"/>
    <w:rsid w:val="007C72D4"/>
    <w:rsid w:val="008D305C"/>
    <w:rsid w:val="009253C1"/>
    <w:rsid w:val="00A775F2"/>
    <w:rsid w:val="00AC0801"/>
    <w:rsid w:val="00AD791C"/>
    <w:rsid w:val="00B43854"/>
    <w:rsid w:val="00B65A7A"/>
    <w:rsid w:val="00BA2EAF"/>
    <w:rsid w:val="00CA581D"/>
    <w:rsid w:val="00CC72C0"/>
    <w:rsid w:val="00D75C9C"/>
    <w:rsid w:val="00D94FD9"/>
    <w:rsid w:val="00E03AED"/>
    <w:rsid w:val="00F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7F825-38E6-43CD-8B22-D26DC13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8686-1B7A-431A-9DB6-935A3BE5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kasparkova</cp:lastModifiedBy>
  <cp:revision>6</cp:revision>
  <cp:lastPrinted>2020-03-13T08:05:00Z</cp:lastPrinted>
  <dcterms:created xsi:type="dcterms:W3CDTF">2020-08-20T06:58:00Z</dcterms:created>
  <dcterms:modified xsi:type="dcterms:W3CDTF">2020-08-26T06:25:00Z</dcterms:modified>
</cp:coreProperties>
</file>